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Referat af generalforsamling i Foreningen Cykling uden alder</w:t>
      </w:r>
    </w:p>
    <w:p w:rsidR="00000000" w:rsidDel="00000000" w:rsidP="00000000" w:rsidRDefault="00000000" w:rsidRPr="00000000" w14:paraId="00000004">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Lørdag d. 17. april 2021 kl. 15-16</w:t>
      </w:r>
    </w:p>
    <w:p w:rsidR="00000000" w:rsidDel="00000000" w:rsidP="00000000" w:rsidRDefault="00000000" w:rsidRPr="00000000" w14:paraId="0000000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Generalforsamlingen blev pga. Corona-restriktioner afholdt virtuelt på Zoom med mulighed for at deltage fysisk på adressen Otto Busses Vej 5, 2450 København SV. </w:t>
      </w:r>
    </w:p>
    <w:p w:rsidR="00000000" w:rsidDel="00000000" w:rsidP="00000000" w:rsidRDefault="00000000" w:rsidRPr="00000000" w14:paraId="00000006">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Alle deltog virtuelt på Zoom. </w:t>
      </w: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008">
      <w:pPr>
        <w:shd w:fill="ffffff" w:val="clear"/>
        <w:rPr>
          <w:rFonts w:ascii="Calibri" w:cs="Calibri" w:eastAsia="Calibri" w:hAnsi="Calibri"/>
          <w:b w:val="1"/>
          <w:color w:val="222222"/>
          <w:u w:val="single"/>
        </w:rPr>
      </w:pPr>
      <w:r w:rsidDel="00000000" w:rsidR="00000000" w:rsidRPr="00000000">
        <w:rPr>
          <w:rtl w:val="0"/>
        </w:rPr>
      </w:r>
    </w:p>
    <w:tbl>
      <w:tblPr>
        <w:tblStyle w:val="Table1"/>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6585"/>
        <w:tblGridChange w:id="0">
          <w:tblGrid>
            <w:gridCol w:w="3540"/>
            <w:gridCol w:w="6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rPr>
                <w:rFonts w:ascii="Calibri" w:cs="Calibri" w:eastAsia="Calibri" w:hAnsi="Calibri"/>
                <w:b w:val="1"/>
                <w:color w:val="222222"/>
                <w:sz w:val="32"/>
                <w:szCs w:val="32"/>
              </w:rPr>
            </w:pPr>
            <w:r w:rsidDel="00000000" w:rsidR="00000000" w:rsidRPr="00000000">
              <w:rPr>
                <w:rFonts w:ascii="Calibri" w:cs="Calibri" w:eastAsia="Calibri" w:hAnsi="Calibri"/>
                <w:b w:val="1"/>
                <w:color w:val="222222"/>
                <w:sz w:val="32"/>
                <w:szCs w:val="32"/>
                <w:rtl w:val="0"/>
              </w:rPr>
              <w:t xml:space="preserve">REFERAT</w:t>
            </w:r>
          </w:p>
          <w:p w:rsidR="00000000" w:rsidDel="00000000" w:rsidP="00000000" w:rsidRDefault="00000000" w:rsidRPr="00000000" w14:paraId="0000000A">
            <w:pPr>
              <w:shd w:fill="ffffff" w:val="clear"/>
              <w:rPr>
                <w:rFonts w:ascii="Calibri" w:cs="Calibri" w:eastAsia="Calibri" w:hAnsi="Calibri"/>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hd w:fill="ffffff" w:val="clear"/>
              <w:rPr>
                <w:rFonts w:ascii="Calibri" w:cs="Calibri" w:eastAsia="Calibri" w:hAnsi="Calibri"/>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 Valg af dirigent</w:t>
            </w:r>
          </w:p>
          <w:p w:rsidR="00000000" w:rsidDel="00000000" w:rsidP="00000000" w:rsidRDefault="00000000" w:rsidRPr="00000000" w14:paraId="0000000D">
            <w:pPr>
              <w:shd w:fill="ffffff" w:val="clear"/>
              <w:rPr>
                <w:rFonts w:ascii="Calibri" w:cs="Calibri" w:eastAsia="Calibri" w:hAnsi="Calibri"/>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Søren Steffensen, daglig leder blev valgt. </w:t>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Generalforsamlingen er indkaldt rettidigt og er beslutningsdygtig. </w:t>
            </w:r>
          </w:p>
          <w:p w:rsidR="00000000" w:rsidDel="00000000" w:rsidP="00000000" w:rsidRDefault="00000000" w:rsidRPr="00000000" w14:paraId="0000001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Antallet af stemmeberettigede er 18. </w:t>
            </w:r>
          </w:p>
          <w:p w:rsidR="00000000" w:rsidDel="00000000" w:rsidP="00000000" w:rsidRDefault="00000000" w:rsidRPr="00000000" w14:paraId="00000011">
            <w:pPr>
              <w:shd w:fill="ffffff" w:val="clear"/>
              <w:rPr>
                <w:rFonts w:ascii="Calibri" w:cs="Calibri" w:eastAsia="Calibri" w:hAnsi="Calibri"/>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2. Valg af referent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Pernille Hauerslev, sekretariatet i Cykling uden alder, blev valgt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3. Bestyrelsens beretning om foreningens virksomhed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Formand Anne Kristiansen aflagde bestyrelsens beretning. </w:t>
            </w:r>
          </w:p>
          <w:p w:rsidR="00000000" w:rsidDel="00000000" w:rsidP="00000000" w:rsidRDefault="00000000" w:rsidRPr="00000000" w14:paraId="0000001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Formanden fortalte blandt andet om de </w:t>
            </w:r>
          </w:p>
          <w:p w:rsidR="00000000" w:rsidDel="00000000" w:rsidP="00000000" w:rsidRDefault="00000000" w:rsidRPr="00000000" w14:paraId="0000001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Spørgsmål: Kaptajn Mogens Sørensen, Vallensbæk. Er foreningens driftsmidler ikke det vi betaler til gennem kontingent? </w:t>
            </w:r>
          </w:p>
          <w:p w:rsidR="00000000" w:rsidDel="00000000" w:rsidP="00000000" w:rsidRDefault="00000000" w:rsidRPr="00000000" w14:paraId="0000001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SVAR: Jo, det er yderligere driftsmidler Cykling uden alder har modtaget i forliget “Det Gode Ældreliv”. </w:t>
            </w:r>
          </w:p>
          <w:p w:rsidR="00000000" w:rsidDel="00000000" w:rsidP="00000000" w:rsidRDefault="00000000" w:rsidRPr="00000000" w14:paraId="00000019">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Formanden takkede bestyrelsen for et godt arbejde og takkede ledelsen for et godt samarbejde. </w:t>
            </w:r>
          </w:p>
          <w:p w:rsidR="00000000" w:rsidDel="00000000" w:rsidP="00000000" w:rsidRDefault="00000000" w:rsidRPr="00000000" w14:paraId="0000001B">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Ledelsens beretning kan læses i årsregnskabet, som kan ses på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4. Godkendelse af årsregnskab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Årsregnskabet 2020 godkendt. </w:t>
            </w:r>
          </w:p>
          <w:p w:rsidR="00000000" w:rsidDel="00000000" w:rsidP="00000000" w:rsidRDefault="00000000" w:rsidRPr="00000000" w14:paraId="0000001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Statsautoriseret revisor, Hans Peter Hartzberg, gennemgik årsregnskabet.  </w:t>
            </w:r>
          </w:p>
          <w:p w:rsidR="00000000" w:rsidDel="00000000" w:rsidP="00000000" w:rsidRDefault="00000000" w:rsidRPr="00000000" w14:paraId="00000021">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Anders Gjesing, Næstved: De nye penge i den treårig bevilling figurerer de i regnskabet? </w:t>
            </w:r>
          </w:p>
          <w:p w:rsidR="00000000" w:rsidDel="00000000" w:rsidP="00000000" w:rsidRDefault="00000000" w:rsidRPr="00000000" w14:paraId="0000002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Svar: Nej. Pengene blev bevilget kort før nytår 2020 og er endnu ikke udmøntet eller udbetalt. </w:t>
            </w:r>
          </w:p>
          <w:p w:rsidR="00000000" w:rsidDel="00000000" w:rsidP="00000000" w:rsidRDefault="00000000" w:rsidRPr="00000000" w14:paraId="00000024">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Anders Gjesing: Opererer foreningen med et budget og er der noget alarmerende?</w:t>
            </w:r>
          </w:p>
          <w:p w:rsidR="00000000" w:rsidDel="00000000" w:rsidP="00000000" w:rsidRDefault="00000000" w:rsidRPr="00000000" w14:paraId="0000002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Svar: Der foreligger et budget for 2021, som er godkendt på bestyrelsesmøde 28. januar 2021. </w:t>
            </w:r>
          </w:p>
          <w:p w:rsidR="00000000" w:rsidDel="00000000" w:rsidP="00000000" w:rsidRDefault="00000000" w:rsidRPr="00000000" w14:paraId="00000027">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Budgettet af 28. januar 2021 blev vist virtuelt og kort gennemgået. Budgettet viser et underskud. </w:t>
            </w:r>
          </w:p>
          <w:p w:rsidR="00000000" w:rsidDel="00000000" w:rsidP="00000000" w:rsidRDefault="00000000" w:rsidRPr="00000000" w14:paraId="0000002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Ledelsen har først for nylig fået aftalt de sidste detaljer i projekter, der ikke kunne fuldføres i 2020 pga Corona og derfor er videreført i 2021. Disse og midlerne fra “Det Gode Ældreliv” vil indgå i et revideret budget snarest muligt. </w:t>
            </w:r>
          </w:p>
          <w:p w:rsidR="00000000" w:rsidDel="00000000" w:rsidP="00000000" w:rsidRDefault="00000000" w:rsidRPr="00000000" w14:paraId="0000002B">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Susanne Jensen, Sorø Kommune (og bestyrelsesmedlem):</w:t>
            </w:r>
          </w:p>
          <w:p w:rsidR="00000000" w:rsidDel="00000000" w:rsidP="00000000" w:rsidRDefault="00000000" w:rsidRPr="00000000" w14:paraId="0000002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Kan årsregnskabet deles op, så man kan se fx §18-midler?</w:t>
            </w:r>
          </w:p>
          <w:p w:rsidR="00000000" w:rsidDel="00000000" w:rsidP="00000000" w:rsidRDefault="00000000" w:rsidRPr="00000000" w14:paraId="0000002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Svar: Det er første år, hvor årsregnskabet udspecificerer, så det kan aflæses, hvor mange midler medlemmer rundt om i landet søger gennem foreningen. Et ønske om at udspecificere de 154.000 kr. i 2020 kan indgå tages op, når regnskabet for 2021 skal opstilles. </w:t>
            </w:r>
          </w:p>
          <w:p w:rsidR="00000000" w:rsidDel="00000000" w:rsidP="00000000" w:rsidRDefault="00000000" w:rsidRPr="00000000" w14:paraId="0000002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Udover de 154.000 kr. der fremgår af regnskabet er ledelsen bekendt med, at der rundt om i landet søges og bevilges anselige midler til fx cykler, aktiviteter mm.  </w:t>
            </w:r>
          </w:p>
          <w:p w:rsidR="00000000" w:rsidDel="00000000" w:rsidP="00000000" w:rsidRDefault="00000000" w:rsidRPr="00000000" w14:paraId="00000031">
            <w:pPr>
              <w:shd w:fill="ffffff" w:val="clear"/>
              <w:rPr>
                <w:rFonts w:ascii="Calibri" w:cs="Calibri" w:eastAsia="Calibri" w:hAnsi="Calibri"/>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 Indkomne emner fra bestyrelse og medlemmer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6. Fastsættelse af kontingent</w:t>
            </w:r>
            <w:r w:rsidDel="00000000" w:rsidR="00000000" w:rsidRPr="00000000">
              <w:rPr>
                <w:rFonts w:ascii="Calibri" w:cs="Calibri" w:eastAsia="Calibri" w:hAnsi="Calibri"/>
                <w:b w:val="1"/>
                <w:color w:val="232323"/>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Uændret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hd w:fill="ffffff" w:val="clear"/>
              <w:rPr>
                <w:rFonts w:ascii="Calibri" w:cs="Calibri" w:eastAsia="Calibri" w:hAnsi="Calibri"/>
                <w:b w:val="1"/>
                <w:color w:val="232323"/>
              </w:rPr>
            </w:pPr>
            <w:r w:rsidDel="00000000" w:rsidR="00000000" w:rsidRPr="00000000">
              <w:rPr>
                <w:rFonts w:ascii="Calibri" w:cs="Calibri" w:eastAsia="Calibri" w:hAnsi="Calibri"/>
                <w:b w:val="1"/>
                <w:color w:val="232323"/>
                <w:rtl w:val="0"/>
              </w:rPr>
              <w:t xml:space="preserve">7. Valg af bestyrelsesmedlemmer</w:t>
            </w:r>
            <w:r w:rsidDel="00000000" w:rsidR="00000000" w:rsidRPr="00000000">
              <w:rPr>
                <w:rtl w:val="0"/>
              </w:rPr>
            </w:r>
          </w:p>
          <w:p w:rsidR="00000000" w:rsidDel="00000000" w:rsidP="00000000" w:rsidRDefault="00000000" w:rsidRPr="00000000" w14:paraId="00000037">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Bestyrelsen skal ifølge vedtægterne bestå af 5-7 medlemmer.</w:t>
            </w:r>
          </w:p>
          <w:p w:rsidR="00000000" w:rsidDel="00000000" w:rsidP="00000000" w:rsidRDefault="00000000" w:rsidRPr="00000000" w14:paraId="0000003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I 2020 er 4 pladser på valg. </w:t>
            </w:r>
          </w:p>
          <w:p w:rsidR="00000000" w:rsidDel="00000000" w:rsidP="00000000" w:rsidRDefault="00000000" w:rsidRPr="00000000" w14:paraId="0000003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Grethe Munk Andersen, pilot &amp; kaptajn Struer (genopstiller)</w:t>
            </w:r>
          </w:p>
          <w:p w:rsidR="00000000" w:rsidDel="00000000" w:rsidP="00000000" w:rsidRDefault="00000000" w:rsidRPr="00000000" w14:paraId="0000003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Jens Thingvad, pilot &amp; kaptajn Kalundborg (genopstiller ikke)</w:t>
            </w:r>
          </w:p>
          <w:p w:rsidR="00000000" w:rsidDel="00000000" w:rsidP="00000000" w:rsidRDefault="00000000" w:rsidRPr="00000000" w14:paraId="0000003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Anne Kristiansen, Guldborgsund kommune (genopstiller)</w:t>
            </w:r>
          </w:p>
          <w:p w:rsidR="00000000" w:rsidDel="00000000" w:rsidP="00000000" w:rsidRDefault="00000000" w:rsidRPr="00000000" w14:paraId="0000003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Suna Christensen, Roskilde (genopstiller)</w:t>
            </w:r>
          </w:p>
          <w:p w:rsidR="00000000" w:rsidDel="00000000" w:rsidP="00000000" w:rsidRDefault="00000000" w:rsidRPr="00000000" w14:paraId="0000003F">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Herudover suppleant Uffe Pedersen, Randers (genopstiller ikke)</w:t>
            </w:r>
          </w:p>
          <w:p w:rsidR="00000000" w:rsidDel="00000000" w:rsidP="00000000" w:rsidRDefault="00000000" w:rsidRPr="00000000" w14:paraId="00000040">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Følgende stillede op til valg og præsenterede sig: </w:t>
            </w:r>
          </w:p>
          <w:p w:rsidR="00000000" w:rsidDel="00000000" w:rsidP="00000000" w:rsidRDefault="00000000" w:rsidRPr="00000000" w14:paraId="0000004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Anders Gjesing, pilot Næstved. 44 år. Cykling uden alder er så sympatisk og meningsgivende. Jeg kan byde ind med kompetencer inden for fundraising, kommunikation, sponsorater og foreningsdrift. </w:t>
            </w:r>
          </w:p>
          <w:p w:rsidR="00000000" w:rsidDel="00000000" w:rsidP="00000000" w:rsidRDefault="00000000" w:rsidRPr="00000000" w14:paraId="0000004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Jeg har grundlæggende ledererfaringer både fra frivillige foreninger og erhvervslivet. Jeg er aktiv i foreninger primært inden for idræt og sundhed pt. er det lokal ambassadør for Hjerteforeningen, koordinator for Hjerteløberne i Næstved, medlem af DIFs idrætspanel, medlem af repræsentantskabet i Danmarks Ishockey Union og næsstformand og medic i en amerikansk fodboldklub i Næstved. </w:t>
            </w:r>
          </w:p>
          <w:p w:rsidR="00000000" w:rsidDel="00000000" w:rsidP="00000000" w:rsidRDefault="00000000" w:rsidRPr="00000000" w14:paraId="0000004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Jeg har tidigere arbejdet i fx Danske Bank og Dansk metal. </w:t>
            </w:r>
          </w:p>
          <w:p w:rsidR="00000000" w:rsidDel="00000000" w:rsidP="00000000" w:rsidRDefault="00000000" w:rsidRPr="00000000" w14:paraId="0000004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Brænder for frivillighed og forenings-Danmark.</w:t>
            </w:r>
          </w:p>
          <w:p w:rsidR="00000000" w:rsidDel="00000000" w:rsidP="00000000" w:rsidRDefault="00000000" w:rsidRPr="00000000" w14:paraId="0000004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Grethe Munk Andersen, kaptajn og pilot i Struer. Jeg genopstiller og vil gerne arbejde med udbredelse af Cykling uden alder og forankring af samarbejdet mellem de tre P’er (pilot, passager, personale) og har erfaring med og vil også arbejde for samarbejde med fx uddannelsesinstitutioner. </w:t>
            </w:r>
          </w:p>
          <w:p w:rsidR="00000000" w:rsidDel="00000000" w:rsidP="00000000" w:rsidRDefault="00000000" w:rsidRPr="00000000" w14:paraId="00000048">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Anne Kristiansen genopstiller fordi det har været spændende og udfordrende at sidde som formand og jeg vil gerne tage endnu en periode. Som ansat i Guldborgsund Kommune arbejder jeg med rehabilitering af mennesker i eget hjem, så jeg er optaget af hjemmeboende og af løsninger, der får cyklerne ud at køre. Vil arbejde for måder at tænke nye fællesskaber og har erfaring med den kopleksitetet det er at etablere et godt samarbejde mellem frivillige og kommuner. </w:t>
            </w:r>
          </w:p>
          <w:p w:rsidR="00000000" w:rsidDel="00000000" w:rsidP="00000000" w:rsidRDefault="00000000" w:rsidRPr="00000000" w14:paraId="0000004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Suna Christensen (deltog ikke på generalforsamlingen). Suna kommer fra forsknings- og undervisningsverdenen. Antropolog, Phd og har lavet en række undersøgelser af Cykling uden alder og samarbejder pt med studerende i Canada om research om værdien af Cycling Without Age. </w:t>
            </w:r>
          </w:p>
          <w:p w:rsidR="00000000" w:rsidDel="00000000" w:rsidP="00000000" w:rsidRDefault="00000000" w:rsidRPr="00000000" w14:paraId="0000004C">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Poul Vedel Hansen, pilot Guldborgsund. Folkepensionist 69 år og har været med siden Cykling uden alder startede op i Guldborgsund. Er aktiv i flere sammenhænge og har kontakter til fonde som kunne være interesseret i at støtte Cykling uden alder. </w:t>
            </w:r>
          </w:p>
          <w:p w:rsidR="00000000" w:rsidDel="00000000" w:rsidP="00000000" w:rsidRDefault="00000000" w:rsidRPr="00000000" w14:paraId="0000004E">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F">
            <w:pPr>
              <w:shd w:fill="ffffff" w:val="clea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Afstemning foregik </w:t>
            </w:r>
            <w:r w:rsidDel="00000000" w:rsidR="00000000" w:rsidRPr="00000000">
              <w:rPr>
                <w:rFonts w:ascii="Calibri" w:cs="Calibri" w:eastAsia="Calibri" w:hAnsi="Calibri"/>
                <w:color w:val="222222"/>
                <w:rtl w:val="0"/>
              </w:rPr>
              <w:t xml:space="preserve">ved at hver stemte på fire kandidater direkte til stemmeoptællerne. </w:t>
            </w:r>
          </w:p>
          <w:p w:rsidR="00000000" w:rsidDel="00000000" w:rsidP="00000000" w:rsidRDefault="00000000" w:rsidRPr="00000000" w14:paraId="00000050">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Valgt blev </w:t>
            </w:r>
          </w:p>
          <w:p w:rsidR="00000000" w:rsidDel="00000000" w:rsidP="00000000" w:rsidRDefault="00000000" w:rsidRPr="00000000" w14:paraId="0000005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Anne Kristiansen, for 2 år</w:t>
            </w:r>
          </w:p>
          <w:p w:rsidR="00000000" w:rsidDel="00000000" w:rsidP="00000000" w:rsidRDefault="00000000" w:rsidRPr="00000000" w14:paraId="00000053">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Anders Gjesing, for, 2 år</w:t>
            </w:r>
          </w:p>
          <w:p w:rsidR="00000000" w:rsidDel="00000000" w:rsidP="00000000" w:rsidRDefault="00000000" w:rsidRPr="00000000" w14:paraId="0000005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Grethe Munk Andersen, for 1, år </w:t>
            </w:r>
          </w:p>
          <w:p w:rsidR="00000000" w:rsidDel="00000000" w:rsidP="00000000" w:rsidRDefault="00000000" w:rsidRPr="00000000" w14:paraId="0000005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Suna Christensen, for 1 år</w:t>
            </w:r>
          </w:p>
          <w:p w:rsidR="00000000" w:rsidDel="00000000" w:rsidP="00000000" w:rsidRDefault="00000000" w:rsidRPr="00000000" w14:paraId="0000005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Poul Vedel Hansen, suppleant 1 år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hd w:fill="ffffff" w:val="clear"/>
              <w:rPr>
                <w:rFonts w:ascii="Calibri" w:cs="Calibri" w:eastAsia="Calibri" w:hAnsi="Calibri"/>
                <w:b w:val="1"/>
                <w:color w:val="232323"/>
              </w:rPr>
            </w:pPr>
            <w:r w:rsidDel="00000000" w:rsidR="00000000" w:rsidRPr="00000000">
              <w:rPr>
                <w:rFonts w:ascii="Calibri" w:cs="Calibri" w:eastAsia="Calibri" w:hAnsi="Calibri"/>
                <w:b w:val="1"/>
                <w:color w:val="232323"/>
                <w:rtl w:val="0"/>
              </w:rPr>
              <w:t xml:space="preserve">8. Valg af revisor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Statsautoriserede revisor, Hans Peter Hartzberg, fra firmaet Hartzberg+  blev genvalgt som foreningens revisor.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hd w:fill="ffffff" w:val="clear"/>
              <w:rPr>
                <w:rFonts w:ascii="Calibri" w:cs="Calibri" w:eastAsia="Calibri" w:hAnsi="Calibri"/>
                <w:b w:val="1"/>
                <w:color w:val="232323"/>
              </w:rPr>
            </w:pPr>
            <w:r w:rsidDel="00000000" w:rsidR="00000000" w:rsidRPr="00000000">
              <w:rPr>
                <w:rFonts w:ascii="Calibri" w:cs="Calibri" w:eastAsia="Calibri" w:hAnsi="Calibri"/>
                <w:b w:val="1"/>
                <w:color w:val="232323"/>
                <w:rtl w:val="0"/>
              </w:rPr>
              <w:t xml:space="preserve">9. Evt.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Mogens Sørensen, kaptajn og pilot, Vallensbæk tilbød andre reservedele til cykler af mærket Bringer Bikes. Mogens blev opfordret til at tilbyde på foreningens facebook-gruppe, Historier fra Cykling uden alder. Sekretariatet har ikke liste over hvilke cykler de enkelte lokationer råder over. </w:t>
            </w:r>
          </w:p>
          <w:p w:rsidR="00000000" w:rsidDel="00000000" w:rsidP="00000000" w:rsidRDefault="00000000" w:rsidRPr="00000000" w14:paraId="0000005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Sonia Kirkaldy, Roskilde - skønt at være i en forening, hvor der sker en masse</w:t>
            </w:r>
          </w:p>
          <w:p w:rsidR="00000000" w:rsidDel="00000000" w:rsidP="00000000" w:rsidRDefault="00000000" w:rsidRPr="00000000" w14:paraId="0000005C">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Dirigenten takkede for god ro og orden. </w:t>
            </w:r>
          </w:p>
          <w:p w:rsidR="00000000" w:rsidDel="00000000" w:rsidP="00000000" w:rsidRDefault="00000000" w:rsidRPr="00000000" w14:paraId="0000005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Generalforsamlingen var slut kl. 16.22. </w:t>
            </w:r>
          </w:p>
        </w:tc>
      </w:tr>
    </w:tbl>
    <w:p w:rsidR="00000000" w:rsidDel="00000000" w:rsidP="00000000" w:rsidRDefault="00000000" w:rsidRPr="00000000" w14:paraId="0000005F">
      <w:pPr>
        <w:shd w:fill="ffffff" w:val="clear"/>
        <w:rPr>
          <w:rFonts w:ascii="Calibri" w:cs="Calibri" w:eastAsia="Calibri" w:hAnsi="Calibri"/>
          <w:b w:val="1"/>
          <w:color w:val="222222"/>
          <w:u w:val="singl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after="160" w:line="36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Bestyrelsens årsberetning Cykling uden alder, 2020-2021</w:t>
      </w:r>
    </w:p>
    <w:p w:rsidR="00000000" w:rsidDel="00000000" w:rsidP="00000000" w:rsidRDefault="00000000" w:rsidRPr="00000000" w14:paraId="00000062">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Aflagt af formand Anne Kristiansen på foreningens generalforsamling 17. april 2021. </w:t>
      </w:r>
    </w:p>
    <w:p w:rsidR="00000000" w:rsidDel="00000000" w:rsidP="00000000" w:rsidRDefault="00000000" w:rsidRPr="00000000" w14:paraId="00000063">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Møder og temaer</w:t>
      </w:r>
    </w:p>
    <w:p w:rsidR="00000000" w:rsidDel="00000000" w:rsidP="00000000" w:rsidRDefault="00000000" w:rsidRPr="00000000" w14:paraId="00000064">
      <w:pPr>
        <w:spacing w:line="36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Det forgange år har både for foreningen og for bestyrelsen været præget af coronaens udfordringer i forhold til at kunne mødes fysisk. Alle møder har været afholdt virtuelt og det er alligevel lykkedes at få nogle gode og vigtige drøftelser og dialoger. Det virtuelle univers har lært os en ny måde at mødes på, men alle er enige om at de ikke kan erstatte de fysiske møder og bestyrelsen glæder sig meget til igen at kunne samles.</w:t>
      </w:r>
      <w:r w:rsidDel="00000000" w:rsidR="00000000" w:rsidRPr="00000000">
        <w:rPr>
          <w:rtl w:val="0"/>
        </w:rPr>
      </w:r>
    </w:p>
    <w:p w:rsidR="00000000" w:rsidDel="00000000" w:rsidP="00000000" w:rsidRDefault="00000000" w:rsidRPr="00000000" w14:paraId="00000065">
      <w:pPr>
        <w:spacing w:line="36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Der har i årets løb været afholdt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ialt 6 møder incl. Træf på Tværs, Generalforsamling . Coronaen satte desværre også sin egen dagsorden her, for hvad der var muligt og vi har kun haft virtuelle møder. Bestyrelsesmedlem Jens Thingvad har desværre været nødt til at trække sig og  ved sidste års generalforsamling fik vi  desuden valgt en suppleant Uffe Pedersen som dog var nødt til at trække sig igen pga nyt arbejde. Dvs. der bliver brug for nye kræfter i bestyrelsen.</w:t>
      </w:r>
      <w:r w:rsidDel="00000000" w:rsidR="00000000" w:rsidRPr="00000000">
        <w:rPr>
          <w:rtl w:val="0"/>
        </w:rPr>
      </w:r>
    </w:p>
    <w:p w:rsidR="00000000" w:rsidDel="00000000" w:rsidP="00000000" w:rsidRDefault="00000000" w:rsidRPr="00000000" w14:paraId="00000066">
      <w:pPr>
        <w:spacing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Bestyrelsen har  udover de 2 nævnte bestået af Suna Christensen, Grethe Munk Andersen, Ole Kassow, Henrik Norrild, Anne Kristiansen, Susanne Lysholm og Jens Thingvad.</w:t>
      </w:r>
    </w:p>
    <w:p w:rsidR="00000000" w:rsidDel="00000000" w:rsidP="00000000" w:rsidRDefault="00000000" w:rsidRPr="00000000" w14:paraId="00000067">
      <w:pPr>
        <w:spacing w:after="16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Træf på tværs:</w:t>
      </w:r>
    </w:p>
    <w:p w:rsidR="00000000" w:rsidDel="00000000" w:rsidP="00000000" w:rsidRDefault="00000000" w:rsidRPr="00000000" w14:paraId="00000069">
      <w:pPr>
        <w:numPr>
          <w:ilvl w:val="0"/>
          <w:numId w:val="1"/>
        </w:numPr>
        <w:spacing w:line="360" w:lineRule="auto"/>
        <w:ind w:left="720" w:hanging="360"/>
        <w:rPr/>
      </w:pPr>
      <w:r w:rsidDel="00000000" w:rsidR="00000000" w:rsidRPr="00000000">
        <w:rPr>
          <w:rFonts w:ascii="Calibri" w:cs="Calibri" w:eastAsia="Calibri" w:hAnsi="Calibri"/>
          <w:u w:val="single"/>
          <w:rtl w:val="0"/>
        </w:rPr>
        <w:t xml:space="preserve">Bestyrelsens ”corner” på Træf på tværs</w:t>
      </w:r>
      <w:r w:rsidDel="00000000" w:rsidR="00000000" w:rsidRPr="00000000">
        <w:rPr>
          <w:rFonts w:ascii="Calibri" w:cs="Calibri" w:eastAsia="Calibri" w:hAnsi="Calibri"/>
          <w:rtl w:val="0"/>
        </w:rPr>
        <w:t xml:space="preserve">  repræsenteret ved formand og næstformand: -Gode input og diskussioner, der blev båret videre til resten af bestyrelsen samt ledelsen. Bl.a. hvordan man får cyklerne til at køre de steder, hvor de står stille, mulighed for en event på tværs af landet –”Fra Gedser til Skagen”, styrket samarbejde med personale på plejecentre og tilbud til ældre i  hjemmeplejen om cykelture, rekruttering af nye piloter mm.</w:t>
      </w:r>
    </w:p>
    <w:p w:rsidR="00000000" w:rsidDel="00000000" w:rsidP="00000000" w:rsidRDefault="00000000" w:rsidRPr="00000000" w14:paraId="0000006A">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Kommunale medlemskab</w:t>
      </w:r>
    </w:p>
    <w:p w:rsidR="00000000" w:rsidDel="00000000" w:rsidP="00000000" w:rsidRDefault="00000000" w:rsidRPr="00000000" w14:paraId="0000006B">
      <w:pPr>
        <w:spacing w:after="160" w:line="360" w:lineRule="auto"/>
        <w:rPr>
          <w:rFonts w:ascii="Calibri" w:cs="Calibri" w:eastAsia="Calibri" w:hAnsi="Calibri"/>
          <w:b w:val="1"/>
        </w:rPr>
      </w:pPr>
      <w:r w:rsidDel="00000000" w:rsidR="00000000" w:rsidRPr="00000000">
        <w:rPr>
          <w:rFonts w:ascii="Calibri" w:cs="Calibri" w:eastAsia="Calibri" w:hAnsi="Calibri"/>
          <w:rtl w:val="0"/>
        </w:rPr>
        <w:t xml:space="preserve">Som det fremgår af ledelsens beretning er 43 kommuner nu medlemmer af CUA der er kommet nye til mens Nogle af større kommuner har valgt at trække deres medlemskab og være ”selvkørende”. Det har givet anledning til diskussioner om hvad et medlemskab indeholder og hvilke forpligtelser der ligger i dette. Kan man f.eks. benytte sig af GO uden at være medlem? Bestyrelsens holdning har været meget klar: -At man skal være medlem for at kunne benytte sig af de services som CUA har samt benytte sig af brandet v. feks. Fondsansøgninger.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Men dette kan ikke umiddelbart kontrolleres, og idet CUA også er en bevægelse, der ønsker at understøtte de ældres ret til vind i håret og facilitere fællesskaber for alle, kan det være en svær ting at håndtere.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Bestyrelsen og ledelsen besluttede således i årets løb at fokusere på at undersøge hvad det er kommunerne efterspørger. Denne undersøgelse er sat i gang og vil være et af arbejdsområderne i det kommende år for bestyrelsen.</w:t>
      </w:r>
      <w:r w:rsidDel="00000000" w:rsidR="00000000" w:rsidRPr="00000000">
        <w:rPr>
          <w:rtl w:val="0"/>
        </w:rPr>
      </w:r>
    </w:p>
    <w:p w:rsidR="00000000" w:rsidDel="00000000" w:rsidP="00000000" w:rsidRDefault="00000000" w:rsidRPr="00000000" w14:paraId="0000006C">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Fokus på relevante fonde og partnerskaber</w:t>
      </w:r>
    </w:p>
    <w:p w:rsidR="00000000" w:rsidDel="00000000" w:rsidP="00000000" w:rsidRDefault="00000000" w:rsidRPr="00000000" w14:paraId="0000006D">
      <w:pPr>
        <w:spacing w:after="160" w:line="360" w:lineRule="auto"/>
        <w:rPr>
          <w:rFonts w:ascii="Calibri" w:cs="Calibri" w:eastAsia="Calibri" w:hAnsi="Calibri"/>
          <w:b w:val="1"/>
        </w:rPr>
      </w:pPr>
      <w:r w:rsidDel="00000000" w:rsidR="00000000" w:rsidRPr="00000000">
        <w:rPr>
          <w:rFonts w:ascii="Calibri" w:cs="Calibri" w:eastAsia="Calibri" w:hAnsi="Calibri"/>
          <w:rtl w:val="0"/>
        </w:rPr>
        <w:t xml:space="preserve">I drøftelserne om foreningens økonomi og afhængighed af diverse fondsmidler + medlemskaber har bestyrelsen også haft overordnede drøftelser om, hvordan økonomien kan sikres fremadrettet. Hvilke partnerskaber kunne være ønskelige for foreningen og hvilke projekter/fonde kunne være relevante at samarbejde omkring. -Skal man arbejde med forskellige typer af medlemskaber etc. </w:t>
      </w:r>
      <w:r w:rsidDel="00000000" w:rsidR="00000000" w:rsidRPr="00000000">
        <w:rPr>
          <w:rtl w:val="0"/>
        </w:rPr>
      </w:r>
    </w:p>
    <w:p w:rsidR="00000000" w:rsidDel="00000000" w:rsidP="00000000" w:rsidRDefault="00000000" w:rsidRPr="00000000" w14:paraId="0000006E">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Foreningens udfordring i de sidste 2 år har været at igangværende projekter stod foran deres afslutning og det har været en stor opgave at få nye/flere fondsmidler ind. Dette har kaldt på et videre strategisk udviklingsarbejde, som bestyrelsen nu er gået i gang med sammen med ledelsen og som vil være en del af det kommende års bestyrelsesarbejde.</w:t>
      </w:r>
    </w:p>
    <w:p w:rsidR="00000000" w:rsidDel="00000000" w:rsidP="00000000" w:rsidRDefault="00000000" w:rsidRPr="00000000" w14:paraId="0000006F">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Bredere fokus på ældres ret til vind i håret </w:t>
      </w:r>
    </w:p>
    <w:p w:rsidR="00000000" w:rsidDel="00000000" w:rsidP="00000000" w:rsidRDefault="00000000" w:rsidRPr="00000000" w14:paraId="00000070">
      <w:pPr>
        <w:spacing w:after="160" w:line="360" w:lineRule="auto"/>
        <w:rPr>
          <w:rFonts w:ascii="Calibri" w:cs="Calibri" w:eastAsia="Calibri" w:hAnsi="Calibri"/>
          <w:b w:val="1"/>
        </w:rPr>
      </w:pPr>
      <w:r w:rsidDel="00000000" w:rsidR="00000000" w:rsidRPr="00000000">
        <w:rPr>
          <w:rFonts w:ascii="Calibri" w:cs="Calibri" w:eastAsia="Calibri" w:hAnsi="Calibri"/>
          <w:rtl w:val="0"/>
        </w:rPr>
        <w:t xml:space="preserve">Samarbejde med frivillige piloter og hjemmeplejen, pårørendes muligheder for at blive piloter og fortsat udvikling af CUA på plejehjem har været et andet omdrejningspunkt for bestyrelsens drøftelser i årets løb. Sekretariatet har gjort et kæmpe stykke arbejde for at få CUA på den politiske dagsorden med og med fokus på fortsat udvikling og udbredelse af CUA på plejehjemmene er det lykkedes at få en aftale om driftsmidler i de kommende 3 år. Det er virkelig godt gået af ledelsen at nå så langt og der er mange plejecentre/hjem som stadig ikke har dette frivillige tilbud til deres ældre.</w:t>
      </w:r>
      <w:r w:rsidDel="00000000" w:rsidR="00000000" w:rsidRPr="00000000">
        <w:rPr>
          <w:rtl w:val="0"/>
        </w:rPr>
      </w:r>
    </w:p>
    <w:p w:rsidR="00000000" w:rsidDel="00000000" w:rsidP="00000000" w:rsidRDefault="00000000" w:rsidRPr="00000000" w14:paraId="00000071">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Mange steder står cyklerne også mere eller mindre stille, ikke mindst pga coronaen, og det kræver til stadighed et stort stykke lokalt benarbejde at holde hjulene i gang derude. Derfor hylder bestyrelsen de flotte driftsmidler velkommen og håber at det kommer så mange som muligt til gavn ude på plejecentrene i landet.</w:t>
      </w:r>
    </w:p>
    <w:p w:rsidR="00000000" w:rsidDel="00000000" w:rsidP="00000000" w:rsidRDefault="00000000" w:rsidRPr="00000000" w14:paraId="00000072">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Når det er sagt, så er der også større og større fokus på ensomhed blandt ældre i eget hjem, -altså de som hører under hjemmeplejen. Dette fokusområde har været drøftet ad flere omgange og bestyrelsen er enige om at der her ligger et stort udviklingspotentiale ift. at udvikle gode samarbejdsformer med hjemmepleje og frivillige. </w:t>
      </w:r>
    </w:p>
    <w:p w:rsidR="00000000" w:rsidDel="00000000" w:rsidP="00000000" w:rsidRDefault="00000000" w:rsidRPr="00000000" w14:paraId="00000073">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Ofte er det ikke et spørgsmål om enten eller i kommunerne, snarere et både og. Flere steder kører piloterne både for plejehjem og i relation til hjemmeplejen. Cyklerne står oftest placeret på plejehjemmene og der er mange forskellige tilgange til ejerskabet og mulighederne.</w:t>
      </w:r>
    </w:p>
    <w:p w:rsidR="00000000" w:rsidDel="00000000" w:rsidP="00000000" w:rsidRDefault="00000000" w:rsidRPr="00000000" w14:paraId="00000074">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Det er derfor heller ikke et spørgsmål om enkelte løsninger, snarere at indsamle de gode erfaringer og udvikle nogle bæredygtige måder at få tingene til at fungere på lokalt. At få afprøvet nogle projekter og erfaringer med at få de 3 P’er i spil med hjemmeplejens område og få de gode historier om fællesskaber, gode relationer og masser af glæde og vind i håret fortalt. Denne fortælling kunne Sorø bla. bidrage med ved deres Samsøtur sidste år.</w:t>
      </w:r>
    </w:p>
    <w:p w:rsidR="00000000" w:rsidDel="00000000" w:rsidP="00000000" w:rsidRDefault="00000000" w:rsidRPr="00000000" w14:paraId="00000075">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Det er bestyrelsens ønske at de gode historiefortællinger om ældres ret til vind i håret på landets plejehjem i fremtiden, som jo er CUA’s grundlæggende fortælling,  også kan udvikle sig til at handle mere om de ældre medborgere, som er en del af hjemmeplejen, eller de ældre, som måske ”blot” sidder og er ramt af ensomheden og isolation i deres private hjem.</w:t>
      </w:r>
    </w:p>
    <w:p w:rsidR="00000000" w:rsidDel="00000000" w:rsidP="00000000" w:rsidRDefault="00000000" w:rsidRPr="00000000" w14:paraId="00000076">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Strategiseminar</w:t>
      </w:r>
    </w:p>
    <w:p w:rsidR="00000000" w:rsidDel="00000000" w:rsidP="00000000" w:rsidRDefault="00000000" w:rsidRPr="00000000" w14:paraId="00000077">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Alle disse drøftelser og fokuspunkter affødte en beslutning om at afholde et særskilt strategi-seminar i form af 2 workshops med ekstern facilitator Nanna Hebsgård fra firmaet Resonans Den første blev afholdt i marts, hvor der var fokus på at sætte tanker, input og ideer i spil. Dette blev en meget inspirerende og vellykket dag som naturligvis også blev afholdt virtuelt.  2. workshop afholdes med den nye bestyrelse, hvor der kan suppleres og skal arbejdes med at konkretisere retning og handling på den foreningens kommende strategiske fokusområder. Som nyt bestyrelsesmedlem får man her en unik chance for at kunne være med til at præge foreningens udvikling.</w:t>
      </w:r>
    </w:p>
    <w:p w:rsidR="00000000" w:rsidDel="00000000" w:rsidP="00000000" w:rsidRDefault="00000000" w:rsidRPr="00000000" w14:paraId="00000078">
      <w:pPr>
        <w:spacing w:after="160" w:line="360" w:lineRule="auto"/>
        <w:rPr>
          <w:rFonts w:ascii="Calibri" w:cs="Calibri" w:eastAsia="Calibri" w:hAnsi="Calibri"/>
        </w:rPr>
      </w:pPr>
      <w:r w:rsidDel="00000000" w:rsidR="00000000" w:rsidRPr="00000000">
        <w:rPr>
          <w:rFonts w:ascii="Calibri" w:cs="Calibri" w:eastAsia="Calibri" w:hAnsi="Calibri"/>
          <w:b w:val="1"/>
          <w:rtl w:val="0"/>
        </w:rPr>
        <w:t xml:space="preserve">CWA Partnerskab </w:t>
      </w:r>
      <w:r w:rsidDel="00000000" w:rsidR="00000000" w:rsidRPr="00000000">
        <w:rPr>
          <w:rFonts w:ascii="Calibri" w:cs="Calibri" w:eastAsia="Calibri" w:hAnsi="Calibri"/>
          <w:rtl w:val="0"/>
        </w:rPr>
        <w:t xml:space="preserve">Bestyrelsen har godkendt et partnerskab mellem CUA og CWA som skal sikre gennemsigtighed i de enkelte landes organisationer og regnskaber. Dette skal både bidrage til at landechapterne kan lære af hinanden og lade sig inspirere, samt undgå svindel med økonomiske midler.</w:t>
      </w:r>
    </w:p>
    <w:p w:rsidR="00000000" w:rsidDel="00000000" w:rsidP="00000000" w:rsidRDefault="00000000" w:rsidRPr="00000000" w14:paraId="00000079">
      <w:pPr>
        <w:spacing w:after="160" w:line="360" w:lineRule="auto"/>
        <w:rPr>
          <w:rFonts w:ascii="Calibri" w:cs="Calibri" w:eastAsia="Calibri" w:hAnsi="Calibri"/>
          <w:b w:val="1"/>
        </w:rPr>
      </w:pPr>
      <w:r w:rsidDel="00000000" w:rsidR="00000000" w:rsidRPr="00000000">
        <w:rPr>
          <w:rFonts w:ascii="Calibri" w:cs="Calibri" w:eastAsia="Calibri" w:hAnsi="Calibri"/>
          <w:b w:val="1"/>
          <w:rtl w:val="0"/>
        </w:rPr>
        <w:t xml:space="preserve">Valg af nye bestyrelsesmedlemmer:</w:t>
      </w:r>
    </w:p>
    <w:p w:rsidR="00000000" w:rsidDel="00000000" w:rsidP="00000000" w:rsidRDefault="00000000" w:rsidRPr="00000000" w14:paraId="0000007A">
      <w:pPr>
        <w:spacing w:after="160" w:line="360" w:lineRule="auto"/>
        <w:rPr>
          <w:rFonts w:ascii="Calibri" w:cs="Calibri" w:eastAsia="Calibri" w:hAnsi="Calibri"/>
        </w:rPr>
      </w:pPr>
      <w:r w:rsidDel="00000000" w:rsidR="00000000" w:rsidRPr="00000000">
        <w:rPr>
          <w:rFonts w:ascii="Calibri" w:cs="Calibri" w:eastAsia="Calibri" w:hAnsi="Calibri"/>
          <w:u w:val="single"/>
          <w:rtl w:val="0"/>
        </w:rPr>
        <w:t xml:space="preserve">Bestyrelsens sammensætning</w:t>
      </w:r>
      <w:r w:rsidDel="00000000" w:rsidR="00000000" w:rsidRPr="00000000">
        <w:rPr>
          <w:rFonts w:ascii="Calibri" w:cs="Calibri" w:eastAsia="Calibri" w:hAnsi="Calibri"/>
          <w:rtl w:val="0"/>
        </w:rPr>
        <w:t xml:space="preserve">: Pt er bestyrelsen sammensat af både frivillige piloter og fagprofessionelle (kommunale/private) samt repræsentant fra CWA. Det er en god gevinst med denne bredde, da frivillighed og fællesskaber på tværs er en af grundstenene i CUA. -vigtigt at have fokus på input både fra fagprofessionelle og frivillige repræsentanter rundt omkring i landet.</w:t>
      </w:r>
    </w:p>
    <w:p w:rsidR="00000000" w:rsidDel="00000000" w:rsidP="00000000" w:rsidRDefault="00000000" w:rsidRPr="00000000" w14:paraId="0000007B">
      <w:pPr>
        <w:spacing w:after="160" w:line="360" w:lineRule="auto"/>
        <w:rPr>
          <w:rFonts w:ascii="Calibri" w:cs="Calibri" w:eastAsia="Calibri" w:hAnsi="Calibri"/>
        </w:rPr>
      </w:pPr>
      <w:r w:rsidDel="00000000" w:rsidR="00000000" w:rsidRPr="00000000">
        <w:rPr>
          <w:rFonts w:ascii="Calibri" w:cs="Calibri" w:eastAsia="Calibri" w:hAnsi="Calibri"/>
          <w:u w:val="single"/>
          <w:rtl w:val="0"/>
        </w:rPr>
        <w:t xml:space="preserve">Fokus på strategisk udviking og indsatsområder,</w:t>
      </w:r>
      <w:r w:rsidDel="00000000" w:rsidR="00000000" w:rsidRPr="00000000">
        <w:rPr>
          <w:rFonts w:ascii="Calibri" w:cs="Calibri" w:eastAsia="Calibri" w:hAnsi="Calibri"/>
          <w:rtl w:val="0"/>
        </w:rPr>
        <w:t xml:space="preserve">  I bestyrelsen er man en del af en meget spændende proces, der er i gang. Som bestyrelsesmedlem er det vigtigt at have lyst til og kunne bidrage til denne proces, hvor man kan være med til at præge den fremtidige retning i CUA og udvikle en organisation, der konstant er i bevægelse, og som startede som en bevægelse.</w:t>
      </w:r>
    </w:p>
    <w:p w:rsidR="00000000" w:rsidDel="00000000" w:rsidP="00000000" w:rsidRDefault="00000000" w:rsidRPr="00000000" w14:paraId="0000007C">
      <w:pPr>
        <w:spacing w:after="160" w:line="360" w:lineRule="auto"/>
        <w:rPr>
          <w:rFonts w:ascii="Calibri" w:cs="Calibri" w:eastAsia="Calibri" w:hAnsi="Calibri"/>
        </w:rPr>
      </w:pPr>
      <w:r w:rsidDel="00000000" w:rsidR="00000000" w:rsidRPr="00000000">
        <w:rPr>
          <w:rFonts w:ascii="Calibri" w:cs="Calibri" w:eastAsia="Calibri" w:hAnsi="Calibri"/>
          <w:u w:val="single"/>
          <w:rtl w:val="0"/>
        </w:rPr>
        <w:t xml:space="preserve">Bestyrelsens opgaver og ansvar:</w:t>
      </w:r>
      <w:r w:rsidDel="00000000" w:rsidR="00000000" w:rsidRPr="00000000">
        <w:rPr>
          <w:rFonts w:ascii="Calibri" w:cs="Calibri" w:eastAsia="Calibri" w:hAnsi="Calibri"/>
          <w:rtl w:val="0"/>
        </w:rPr>
        <w:t xml:space="preserve"> Flere fra bestyrelsen har efterspurgt tydeligere rammer og forventningsafstemning ifb. med at starte samarbejdet op efter de årlige generalforsamlinger, hvor flere som oftest er nyvalgte. Formandskabet har ligeledes efterspurgt en klarere skitsering af rollefordeling, forventninger og ansvarsområder/opgaver i samarbejdet med ledelsen.  Når den nye bestyrelse samles vil der blive lagt op til et årshjul med mødeaktivitet, introdag i sekretariatet mm. Dette er mundet ud i en god aftale omkring rammer og forventninger  for og til samarbejdet med ledelsen og sekretariatet.</w:t>
      </w:r>
    </w:p>
    <w:p w:rsidR="00000000" w:rsidDel="00000000" w:rsidP="00000000" w:rsidRDefault="00000000" w:rsidRPr="00000000" w14:paraId="0000007D">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Den nye bestyrelse skal som det første vedtage et årshjul der indeholder mødeaktiviteter og vigtige datoer for ex. Strategiworkshop og  Træf på Tværs.   i det kommende år blive planlagt 4  fysiske bestyrelsesmøder  og derimellem vil der være forventning om deltagelse i et kort onlinemøde i mellem hvert fysisk møde.</w:t>
      </w:r>
    </w:p>
    <w:p w:rsidR="00000000" w:rsidDel="00000000" w:rsidP="00000000" w:rsidRDefault="00000000" w:rsidRPr="00000000" w14:paraId="0000007E">
      <w:pPr>
        <w:spacing w:after="160" w:line="360" w:lineRule="auto"/>
        <w:rPr>
          <w:rFonts w:ascii="Calibri" w:cs="Calibri" w:eastAsia="Calibri" w:hAnsi="Calibri"/>
        </w:rPr>
      </w:pPr>
      <w:r w:rsidDel="00000000" w:rsidR="00000000" w:rsidRPr="00000000">
        <w:rPr>
          <w:rFonts w:ascii="Calibri" w:cs="Calibri" w:eastAsia="Calibri" w:hAnsi="Calibri"/>
          <w:rtl w:val="0"/>
        </w:rPr>
        <w:t xml:space="preserve">Bestyrelsens opgave er at forberede sig til møderne og være med til at  udvikle og lægge retningen for CUA’s virke.  På først kommende møde planlægger vi datoerne for det kommende år.</w:t>
      </w:r>
    </w:p>
    <w:p w:rsidR="00000000" w:rsidDel="00000000" w:rsidP="00000000" w:rsidRDefault="00000000" w:rsidRPr="00000000" w14:paraId="0000007F">
      <w:pPr>
        <w:spacing w:after="160" w:line="360" w:lineRule="auto"/>
        <w:rPr>
          <w:rFonts w:ascii="Calibri" w:cs="Calibri" w:eastAsia="Calibri" w:hAnsi="Calibri"/>
          <w:sz w:val="28"/>
          <w:szCs w:val="28"/>
        </w:rPr>
      </w:pPr>
      <w:r w:rsidDel="00000000" w:rsidR="00000000" w:rsidRPr="00000000">
        <w:rPr>
          <w:rFonts w:ascii="Calibri" w:cs="Calibri" w:eastAsia="Calibri" w:hAnsi="Calibri"/>
          <w:rtl w:val="0"/>
        </w:rPr>
        <w:t xml:space="preserve">Jeg ser frem til et spændende valg lidt senere og glæder mig til det fortsatte samarbejde med bestyrelse og ledelse i CUA. Med det vil jeg sige tak til bestyrelsen og ledelsen for et spændende og udviklende år i CUA, der trods corona stadig bevæger sig fremad med stort engagement og opbakning såvel på nationalt hold som  ude i landet på de enkelte lokationer</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80">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spacing w:line="360" w:lineRule="auto"/>
        <w:ind w:left="720" w:firstLine="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83">
      <w:pPr>
        <w:spacing w:after="160" w:line="360" w:lineRule="auto"/>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84">
      <w:pPr>
        <w:spacing w:line="360" w:lineRule="auto"/>
        <w:ind w:left="720" w:firstLine="0"/>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85">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spacing w:line="36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headerReference r:id="rId6"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drawing>
        <wp:inline distB="114300" distT="114300" distL="114300" distR="114300">
          <wp:extent cx="1392563" cy="56032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92563" cy="5603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